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CA41" w14:textId="3CB24C97" w:rsidR="007F0B30" w:rsidRDefault="00B130AF" w:rsidP="007F0B3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F0B30">
        <w:rPr>
          <w:rFonts w:ascii="Arial" w:hAnsi="Arial" w:cs="Arial"/>
        </w:rPr>
        <w:t xml:space="preserve">Elije tres anuncios publicitarios impresos o de la televisión en los que aparezcan hombres y mujeres. </w:t>
      </w:r>
    </w:p>
    <w:p w14:paraId="1F3100AB" w14:textId="77777777" w:rsidR="007F0B30" w:rsidRPr="007F0B30" w:rsidRDefault="007F0B30" w:rsidP="007F0B30">
      <w:pPr>
        <w:jc w:val="both"/>
        <w:rPr>
          <w:rFonts w:ascii="Arial" w:hAnsi="Arial" w:cs="Arial"/>
        </w:rPr>
      </w:pPr>
    </w:p>
    <w:p w14:paraId="56B12A7F" w14:textId="5220C462" w:rsidR="00887782" w:rsidRPr="007F0B30" w:rsidRDefault="00B130AF" w:rsidP="007F0B3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F0B30">
        <w:rPr>
          <w:rFonts w:ascii="Arial" w:hAnsi="Arial" w:cs="Arial"/>
        </w:rPr>
        <w:t xml:space="preserve">Descríbelos identificando de qué manera se presenta a los hombres y a las mujeres; y analiza cuáles rasgos de la publicidad sexista o no sexista están presentes. </w:t>
      </w:r>
    </w:p>
    <w:p w14:paraId="35F7609E" w14:textId="77777777" w:rsidR="007F0B30" w:rsidRDefault="007F0B30" w:rsidP="00B130AF">
      <w:pPr>
        <w:jc w:val="both"/>
        <w:rPr>
          <w:rFonts w:ascii="Arial" w:hAnsi="Arial" w:cs="Arial"/>
        </w:rPr>
      </w:pPr>
    </w:p>
    <w:p w14:paraId="65B83E0C" w14:textId="62B43237" w:rsidR="00B130AF" w:rsidRPr="00B130AF" w:rsidRDefault="00B130AF" w:rsidP="00B130AF">
      <w:pPr>
        <w:jc w:val="both"/>
        <w:rPr>
          <w:rFonts w:ascii="Arial" w:hAnsi="Arial" w:cs="Arial"/>
        </w:rPr>
      </w:pPr>
      <w:r w:rsidRPr="00B130AF">
        <w:rPr>
          <w:rFonts w:ascii="Arial" w:hAnsi="Arial" w:cs="Arial"/>
        </w:rPr>
        <w:t>Puedes hacer un cuadro por cada anuncio como el que se muestra en la página 107</w:t>
      </w:r>
      <w:r w:rsidR="007F0B30">
        <w:rPr>
          <w:rFonts w:ascii="Arial" w:hAnsi="Arial" w:cs="Arial"/>
        </w:rPr>
        <w:t xml:space="preserve"> del libro</w:t>
      </w:r>
      <w:r w:rsidRPr="00B130AF">
        <w:rPr>
          <w:rFonts w:ascii="Arial" w:hAnsi="Arial" w:cs="Arial"/>
        </w:rPr>
        <w:t>.</w:t>
      </w:r>
    </w:p>
    <w:sectPr w:rsidR="00B130AF" w:rsidRPr="00B130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3B8C"/>
    <w:multiLevelType w:val="hybridMultilevel"/>
    <w:tmpl w:val="C23C2E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AF"/>
    <w:rsid w:val="007F0B30"/>
    <w:rsid w:val="00887782"/>
    <w:rsid w:val="00B1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501D"/>
  <w15:chartTrackingRefBased/>
  <w15:docId w15:val="{F000DC22-526D-4EB8-AD92-0E17D240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0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Lu Montoya</cp:lastModifiedBy>
  <cp:revision>2</cp:revision>
  <dcterms:created xsi:type="dcterms:W3CDTF">2022-01-08T02:02:00Z</dcterms:created>
  <dcterms:modified xsi:type="dcterms:W3CDTF">2022-02-17T02:20:00Z</dcterms:modified>
</cp:coreProperties>
</file>